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192A66">
      <w:pPr>
        <w:spacing w:after="0" w:line="240" w:lineRule="auto"/>
        <w:rPr>
          <w:rFonts w:cs="Arial"/>
          <w:sz w:val="20"/>
          <w:szCs w:val="20"/>
        </w:rPr>
      </w:pPr>
    </w:p>
    <w:p w:rsidR="00E86A9C" w:rsidRDefault="00E86A9C" w:rsidP="00E86A9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E86A9C" w:rsidRPr="00E86A9C" w:rsidRDefault="00E86A9C" w:rsidP="00E86A9C">
      <w:pPr>
        <w:spacing w:after="0" w:line="240" w:lineRule="auto"/>
        <w:jc w:val="center"/>
        <w:rPr>
          <w:rFonts w:cs="Arial"/>
          <w:b/>
          <w:sz w:val="28"/>
          <w:szCs w:val="20"/>
        </w:rPr>
      </w:pPr>
      <w:r w:rsidRPr="00E86A9C">
        <w:rPr>
          <w:rFonts w:cs="Arial"/>
          <w:b/>
          <w:sz w:val="28"/>
          <w:szCs w:val="20"/>
        </w:rPr>
        <w:t>UPRAVNO VIJEĆE</w:t>
      </w:r>
    </w:p>
    <w:p w:rsidR="00E86A9C" w:rsidRDefault="00E86A9C" w:rsidP="00E86A9C">
      <w:pPr>
        <w:spacing w:after="0" w:line="240" w:lineRule="auto"/>
        <w:jc w:val="center"/>
        <w:rPr>
          <w:rFonts w:cs="Arial"/>
          <w:b/>
          <w:sz w:val="28"/>
          <w:szCs w:val="20"/>
        </w:rPr>
      </w:pPr>
      <w:r w:rsidRPr="00E86A9C">
        <w:rPr>
          <w:rFonts w:cs="Arial"/>
          <w:b/>
          <w:sz w:val="28"/>
          <w:szCs w:val="20"/>
        </w:rPr>
        <w:t>VIDRA-Agencije za regionalni razvoj Virovitičko-podravske županije</w:t>
      </w:r>
    </w:p>
    <w:p w:rsidR="00E86A9C" w:rsidRDefault="00E86A9C" w:rsidP="00E86A9C">
      <w:pPr>
        <w:spacing w:after="0" w:line="240" w:lineRule="auto"/>
        <w:jc w:val="center"/>
        <w:rPr>
          <w:rFonts w:cs="Arial"/>
          <w:b/>
          <w:sz w:val="28"/>
          <w:szCs w:val="20"/>
        </w:rPr>
      </w:pPr>
    </w:p>
    <w:p w:rsidR="00E86A9C" w:rsidRDefault="00E86A9C" w:rsidP="00E86A9C">
      <w:pPr>
        <w:spacing w:after="0" w:line="240" w:lineRule="auto"/>
        <w:jc w:val="both"/>
        <w:rPr>
          <w:rFonts w:cs="Arial"/>
          <w:b/>
          <w:sz w:val="28"/>
          <w:szCs w:val="20"/>
        </w:rPr>
      </w:pPr>
    </w:p>
    <w:p w:rsidR="00E86A9C" w:rsidRPr="00E86A9C" w:rsidRDefault="00E86A9C" w:rsidP="00E86A9C">
      <w:pPr>
        <w:spacing w:after="0" w:line="240" w:lineRule="auto"/>
        <w:jc w:val="both"/>
        <w:rPr>
          <w:rFonts w:cs="Arial"/>
          <w:b/>
          <w:sz w:val="24"/>
          <w:szCs w:val="20"/>
        </w:rPr>
      </w:pPr>
    </w:p>
    <w:p w:rsidR="00E86A9C" w:rsidRDefault="00E86A9C" w:rsidP="00E86A9C">
      <w:pPr>
        <w:spacing w:after="0" w:line="240" w:lineRule="auto"/>
        <w:jc w:val="both"/>
        <w:rPr>
          <w:rFonts w:cs="Arial"/>
          <w:szCs w:val="20"/>
        </w:rPr>
      </w:pPr>
      <w:r w:rsidRPr="00E86A9C">
        <w:rPr>
          <w:rFonts w:cs="Arial"/>
          <w:szCs w:val="20"/>
        </w:rPr>
        <w:t>VIDRA-Agencijom za regionalni razvoj Virovitičko-podravske županije (dalje u tekstu: Agencija) upravlja</w:t>
      </w:r>
      <w:r>
        <w:rPr>
          <w:rFonts w:cs="Arial"/>
          <w:szCs w:val="20"/>
        </w:rPr>
        <w:t xml:space="preserve"> Upravno vijeće kojeg čine predsjednik i četiri člana:</w:t>
      </w:r>
    </w:p>
    <w:p w:rsidR="00E86A9C" w:rsidRDefault="00E86A9C" w:rsidP="00E86A9C">
      <w:pPr>
        <w:spacing w:after="0" w:line="240" w:lineRule="auto"/>
        <w:jc w:val="both"/>
        <w:rPr>
          <w:rFonts w:cs="Arial"/>
          <w:szCs w:val="20"/>
        </w:rPr>
      </w:pPr>
    </w:p>
    <w:p w:rsidR="00E86A9C" w:rsidRPr="00E86A9C" w:rsidRDefault="00E86A9C" w:rsidP="00E86A9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 w:rsidRPr="00E86A9C">
        <w:rPr>
          <w:rFonts w:cs="Arial"/>
          <w:szCs w:val="20"/>
        </w:rPr>
        <w:t>JASNA ABRAMOVIĆ, predsjednica</w:t>
      </w:r>
    </w:p>
    <w:p w:rsidR="00E86A9C" w:rsidRDefault="00E86A9C" w:rsidP="00E86A9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E86A9C" w:rsidRDefault="00E86A9C" w:rsidP="00E86A9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DARIO VRANEK, član</w:t>
      </w:r>
    </w:p>
    <w:p w:rsidR="00E86A9C" w:rsidRDefault="00E86A9C" w:rsidP="00E86A9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SAŠA RISTER, član</w:t>
      </w:r>
    </w:p>
    <w:p w:rsidR="00E86A9C" w:rsidRDefault="00E86A9C" w:rsidP="00E86A9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članica (predstavnik djelatnika)</w:t>
      </w:r>
    </w:p>
    <w:p w:rsidR="00E86A9C" w:rsidRDefault="00E86A9C" w:rsidP="00E86A9C">
      <w:pPr>
        <w:spacing w:after="0" w:line="240" w:lineRule="auto"/>
        <w:jc w:val="both"/>
        <w:rPr>
          <w:rFonts w:cs="Arial"/>
          <w:szCs w:val="20"/>
        </w:rPr>
      </w:pP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imenuju se na razdoblje od 4 (četiri) godine i iste osobe mogu biti ponovno imenovane za članove Upravnog vijeća.</w:t>
      </w: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Način rada Upravnog vijeća detaljnije se uređuje Poslovnikom o radu Upravnog vijeća.</w:t>
      </w: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Upravno vijeće:</w:t>
      </w:r>
    </w:p>
    <w:p w:rsidR="00C22551" w:rsidRDefault="00C22551" w:rsidP="00E86A9C">
      <w:pPr>
        <w:spacing w:after="0" w:line="240" w:lineRule="auto"/>
        <w:jc w:val="both"/>
        <w:rPr>
          <w:rFonts w:cs="Arial"/>
          <w:szCs w:val="20"/>
        </w:rPr>
      </w:pPr>
    </w:p>
    <w:p w:rsidR="00C22551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Statut,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Pravilnik o unutarnjem ustrojstvu i sistematizaciji radnih mjesta,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odluku o imenovanju i razrješenju ravnatelja,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donosi Poslovnik o svom radu, 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Pravilnik o radu,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Godišnji plan rada i prati njegovo izvršavanje,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Godišnji financijski plan,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Godišnji obračun,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Plan razvoja,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odluke o stjecanju, opterećenju i otuđenju nekretnina u vlasništvu Agencije ili druge imovine do pojedinačne vrijednosti do 500.000,00 kuna samostalno, a iznad toga uz prethodnu suglasnost osnivača,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odluke o sklapanju pravnih poslova čija je pojedinačna vrijednost iznad 200.000,00 kuna, a manja od 1.000.000,00 kuna, a iznad te vrijednosti uz suglasnost osnivača,</w:t>
      </w:r>
    </w:p>
    <w:p w:rsidR="00341015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odlučuje o drugim pravnim pitanjima utvrđenim zakonom i Statutom, kao i o drugim pitanjima koja se odnose na upravljanje Agencijom, a za koja nije propisana nadležnost ravnatelja,</w:t>
      </w:r>
    </w:p>
    <w:p w:rsidR="00341015" w:rsidRPr="00C22551" w:rsidRDefault="00341015" w:rsidP="00C2255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donosi i druge opće akte  određene Statutom.</w:t>
      </w:r>
      <w:bookmarkStart w:id="0" w:name="_GoBack"/>
      <w:bookmarkEnd w:id="0"/>
    </w:p>
    <w:p w:rsidR="00E86A9C" w:rsidRPr="00034EC2" w:rsidRDefault="00E86A9C" w:rsidP="00E86A9C">
      <w:pPr>
        <w:spacing w:after="0" w:line="240" w:lineRule="auto"/>
        <w:jc w:val="center"/>
        <w:rPr>
          <w:rFonts w:cs="Arial"/>
          <w:sz w:val="20"/>
          <w:szCs w:val="20"/>
        </w:rPr>
      </w:pPr>
    </w:p>
    <w:sectPr w:rsidR="00E86A9C" w:rsidRPr="00034EC2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56" w:rsidRDefault="00E24656" w:rsidP="005D4672">
      <w:pPr>
        <w:spacing w:after="0" w:line="240" w:lineRule="auto"/>
      </w:pPr>
      <w:r>
        <w:separator/>
      </w:r>
    </w:p>
  </w:endnote>
  <w:endnote w:type="continuationSeparator" w:id="0">
    <w:p w:rsidR="00E24656" w:rsidRDefault="00E24656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56" w:rsidRDefault="00E24656" w:rsidP="005D4672">
      <w:pPr>
        <w:spacing w:after="0" w:line="240" w:lineRule="auto"/>
      </w:pPr>
      <w:r>
        <w:separator/>
      </w:r>
    </w:p>
  </w:footnote>
  <w:footnote w:type="continuationSeparator" w:id="0">
    <w:p w:rsidR="00E24656" w:rsidRDefault="00E24656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49E5"/>
    <w:multiLevelType w:val="hybridMultilevel"/>
    <w:tmpl w:val="54525C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B4F10"/>
    <w:multiLevelType w:val="hybridMultilevel"/>
    <w:tmpl w:val="D1621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21"/>
  </w:num>
  <w:num w:numId="11">
    <w:abstractNumId w:val="18"/>
  </w:num>
  <w:num w:numId="12">
    <w:abstractNumId w:val="11"/>
  </w:num>
  <w:num w:numId="13">
    <w:abstractNumId w:val="6"/>
  </w:num>
  <w:num w:numId="14">
    <w:abstractNumId w:val="17"/>
  </w:num>
  <w:num w:numId="15">
    <w:abstractNumId w:val="3"/>
  </w:num>
  <w:num w:numId="16">
    <w:abstractNumId w:val="20"/>
  </w:num>
  <w:num w:numId="17">
    <w:abstractNumId w:val="15"/>
  </w:num>
  <w:num w:numId="18">
    <w:abstractNumId w:val="1"/>
  </w:num>
  <w:num w:numId="19">
    <w:abstractNumId w:val="28"/>
  </w:num>
  <w:num w:numId="20">
    <w:abstractNumId w:val="27"/>
  </w:num>
  <w:num w:numId="21">
    <w:abstractNumId w:val="12"/>
  </w:num>
  <w:num w:numId="22">
    <w:abstractNumId w:val="14"/>
  </w:num>
  <w:num w:numId="23">
    <w:abstractNumId w:val="19"/>
  </w:num>
  <w:num w:numId="24">
    <w:abstractNumId w:val="26"/>
  </w:num>
  <w:num w:numId="25">
    <w:abstractNumId w:val="23"/>
  </w:num>
  <w:num w:numId="26">
    <w:abstractNumId w:val="13"/>
  </w:num>
  <w:num w:numId="27">
    <w:abstractNumId w:val="0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83ED7"/>
    <w:rsid w:val="00183EDE"/>
    <w:rsid w:val="00192A66"/>
    <w:rsid w:val="001A613C"/>
    <w:rsid w:val="001C1AEE"/>
    <w:rsid w:val="001E3D8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41015"/>
    <w:rsid w:val="00355E34"/>
    <w:rsid w:val="0038745F"/>
    <w:rsid w:val="003B37BE"/>
    <w:rsid w:val="003B7FA4"/>
    <w:rsid w:val="003C6DDE"/>
    <w:rsid w:val="003D0462"/>
    <w:rsid w:val="003E3476"/>
    <w:rsid w:val="003E4857"/>
    <w:rsid w:val="00400330"/>
    <w:rsid w:val="00417C4E"/>
    <w:rsid w:val="00431EFB"/>
    <w:rsid w:val="0044242F"/>
    <w:rsid w:val="004501D6"/>
    <w:rsid w:val="004606A6"/>
    <w:rsid w:val="004616D8"/>
    <w:rsid w:val="004654E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92422"/>
    <w:rsid w:val="00692496"/>
    <w:rsid w:val="006B60FA"/>
    <w:rsid w:val="006E119C"/>
    <w:rsid w:val="00756C96"/>
    <w:rsid w:val="00763549"/>
    <w:rsid w:val="00763934"/>
    <w:rsid w:val="007722CB"/>
    <w:rsid w:val="00773723"/>
    <w:rsid w:val="00786F71"/>
    <w:rsid w:val="00790C40"/>
    <w:rsid w:val="007A7002"/>
    <w:rsid w:val="008028D0"/>
    <w:rsid w:val="00804CE8"/>
    <w:rsid w:val="00825B7A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950820"/>
    <w:rsid w:val="00953892"/>
    <w:rsid w:val="00960AD3"/>
    <w:rsid w:val="00990AE3"/>
    <w:rsid w:val="00992974"/>
    <w:rsid w:val="009A6719"/>
    <w:rsid w:val="009B2D5C"/>
    <w:rsid w:val="009C273E"/>
    <w:rsid w:val="009D28B0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528F8"/>
    <w:rsid w:val="00B5470D"/>
    <w:rsid w:val="00B95343"/>
    <w:rsid w:val="00BD388A"/>
    <w:rsid w:val="00BE77D3"/>
    <w:rsid w:val="00BF26A6"/>
    <w:rsid w:val="00C02614"/>
    <w:rsid w:val="00C210B3"/>
    <w:rsid w:val="00C22551"/>
    <w:rsid w:val="00C35917"/>
    <w:rsid w:val="00C8153A"/>
    <w:rsid w:val="00C911FF"/>
    <w:rsid w:val="00CA4C09"/>
    <w:rsid w:val="00CF65FA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24656"/>
    <w:rsid w:val="00E41D23"/>
    <w:rsid w:val="00E86A9C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5F6F-634E-42DE-997D-2FCBA432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28</cp:revision>
  <cp:lastPrinted>2015-08-12T07:00:00Z</cp:lastPrinted>
  <dcterms:created xsi:type="dcterms:W3CDTF">2014-09-24T05:36:00Z</dcterms:created>
  <dcterms:modified xsi:type="dcterms:W3CDTF">2019-10-31T11:28:00Z</dcterms:modified>
</cp:coreProperties>
</file>